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4" w:rsidRDefault="00C73E24" w:rsidP="00C73E2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ECEFF6" wp14:editId="51BE8915">
            <wp:extent cx="3293110" cy="290512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9 08.43.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085" cy="29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24" w:rsidRPr="0015658F" w:rsidRDefault="00C73E24" w:rsidP="00C73E24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r w:rsidRPr="005A293F">
        <w:rPr>
          <w:rFonts w:hint="eastAsia"/>
          <w:bCs/>
          <w:sz w:val="28"/>
          <w:szCs w:val="28"/>
        </w:rPr>
        <w:t>玻璃管热水采暖系统演示系统</w:t>
      </w:r>
    </w:p>
    <w:p w:rsidR="00C73E24" w:rsidRPr="005A293F" w:rsidRDefault="00C73E24" w:rsidP="00C73E24">
      <w:pPr>
        <w:spacing w:line="360" w:lineRule="auto"/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用途：使学生</w:t>
      </w:r>
      <w:r w:rsidRPr="005A293F">
        <w:rPr>
          <w:rFonts w:hint="eastAsia"/>
          <w:sz w:val="28"/>
          <w:szCs w:val="28"/>
        </w:rPr>
        <w:t>了解热水采暖系统的组成及散热器的各种连接方式，了解采暖系统中主要部件的作用及安装位置，观察系统在注水时的排气现象，从而掌握热水采暖系统的形式及其优缺点。</w:t>
      </w:r>
    </w:p>
    <w:p w:rsidR="002F22E1" w:rsidRPr="00C73E24" w:rsidRDefault="002F22E1">
      <w:bookmarkStart w:id="0" w:name="_GoBack"/>
      <w:bookmarkEnd w:id="0"/>
    </w:p>
    <w:sectPr w:rsidR="002F22E1" w:rsidRPr="00C7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E2" w:rsidRDefault="009D60E2" w:rsidP="00C73E24">
      <w:r>
        <w:separator/>
      </w:r>
    </w:p>
  </w:endnote>
  <w:endnote w:type="continuationSeparator" w:id="0">
    <w:p w:rsidR="009D60E2" w:rsidRDefault="009D60E2" w:rsidP="00C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E2" w:rsidRDefault="009D60E2" w:rsidP="00C73E24">
      <w:r>
        <w:separator/>
      </w:r>
    </w:p>
  </w:footnote>
  <w:footnote w:type="continuationSeparator" w:id="0">
    <w:p w:rsidR="009D60E2" w:rsidRDefault="009D60E2" w:rsidP="00C7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E6"/>
    <w:rsid w:val="002B5CE6"/>
    <w:rsid w:val="002F22E1"/>
    <w:rsid w:val="009D60E2"/>
    <w:rsid w:val="00C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3E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3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3E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3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2017-10-26T02:31:00Z</dcterms:created>
  <dcterms:modified xsi:type="dcterms:W3CDTF">2017-10-26T02:32:00Z</dcterms:modified>
</cp:coreProperties>
</file>